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B9" w:rsidRDefault="004F42B9" w:rsidP="0055143E">
      <w:pPr>
        <w:spacing w:line="400" w:lineRule="exact"/>
        <w:jc w:val="center"/>
        <w:rPr>
          <w:rFonts w:eastAsia="ＭＳ ゴシック"/>
          <w:color w:val="000080"/>
          <w:sz w:val="36"/>
          <w:szCs w:val="18"/>
        </w:rPr>
      </w:pPr>
      <w:r w:rsidRPr="00E97773">
        <w:rPr>
          <w:rFonts w:eastAsia="ＭＳ ゴシック" w:hint="eastAsia"/>
          <w:color w:val="000080"/>
          <w:sz w:val="36"/>
          <w:szCs w:val="18"/>
        </w:rPr>
        <w:t>第</w:t>
      </w:r>
      <w:r>
        <w:rPr>
          <w:rFonts w:eastAsia="ＭＳ ゴシック" w:hint="eastAsia"/>
          <w:color w:val="000080"/>
          <w:sz w:val="36"/>
          <w:szCs w:val="18"/>
        </w:rPr>
        <w:t>１４</w:t>
      </w:r>
      <w:r w:rsidRPr="00E97773">
        <w:rPr>
          <w:rFonts w:eastAsia="ＭＳ ゴシック" w:hint="eastAsia"/>
          <w:color w:val="000080"/>
          <w:sz w:val="36"/>
          <w:szCs w:val="18"/>
        </w:rPr>
        <w:t>回</w:t>
      </w:r>
      <w:r w:rsidRPr="00E97773">
        <w:rPr>
          <w:rFonts w:eastAsia="ＭＳ ゴシック"/>
          <w:color w:val="000080"/>
          <w:sz w:val="36"/>
          <w:szCs w:val="18"/>
        </w:rPr>
        <w:t xml:space="preserve"> </w:t>
      </w:r>
      <w:r>
        <w:rPr>
          <w:rFonts w:eastAsia="ＭＳ ゴシック" w:hint="eastAsia"/>
          <w:color w:val="000080"/>
          <w:sz w:val="36"/>
          <w:szCs w:val="18"/>
        </w:rPr>
        <w:t>和歌浦</w:t>
      </w:r>
      <w:r w:rsidRPr="00E97773">
        <w:rPr>
          <w:rFonts w:eastAsia="ＭＳ ゴシック" w:hint="eastAsia"/>
          <w:color w:val="000080"/>
          <w:sz w:val="36"/>
          <w:szCs w:val="18"/>
        </w:rPr>
        <w:t>ドラゴンボート</w:t>
      </w:r>
      <w:r>
        <w:rPr>
          <w:rFonts w:eastAsia="ＭＳ ゴシック" w:hint="eastAsia"/>
          <w:color w:val="000080"/>
          <w:sz w:val="36"/>
          <w:szCs w:val="18"/>
        </w:rPr>
        <w:t>選手権</w:t>
      </w:r>
    </w:p>
    <w:p w:rsidR="004F42B9" w:rsidRPr="00E97773" w:rsidRDefault="004F42B9" w:rsidP="0055143E">
      <w:pPr>
        <w:spacing w:line="400" w:lineRule="exact"/>
        <w:jc w:val="center"/>
        <w:rPr>
          <w:rFonts w:eastAsia="ＭＳ ゴシック"/>
          <w:color w:val="000080"/>
          <w:sz w:val="36"/>
          <w:szCs w:val="18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54"/>
        <w:gridCol w:w="646"/>
        <w:gridCol w:w="8505"/>
      </w:tblGrid>
      <w:tr w:rsidR="004F42B9" w:rsidTr="009B5A18">
        <w:trPr>
          <w:cantSplit/>
          <w:trHeight w:val="457"/>
        </w:trPr>
        <w:tc>
          <w:tcPr>
            <w:tcW w:w="10305" w:type="dxa"/>
            <w:gridSpan w:val="3"/>
            <w:shd w:val="clear" w:color="auto" w:fill="000080"/>
            <w:vAlign w:val="center"/>
          </w:tcPr>
          <w:p w:rsidR="004F42B9" w:rsidRPr="00374037" w:rsidRDefault="004F42B9" w:rsidP="009B5A18">
            <w:pPr>
              <w:spacing w:before="100" w:beforeAutospacing="1" w:after="100" w:afterAutospacing="1" w:line="320" w:lineRule="exact"/>
              <w:jc w:val="center"/>
              <w:rPr>
                <w:b/>
                <w:bCs/>
                <w:color w:val="FFFFFF"/>
                <w:sz w:val="28"/>
                <w:szCs w:val="18"/>
              </w:rPr>
            </w:pPr>
            <w:r w:rsidRPr="00374037">
              <w:rPr>
                <w:rFonts w:hint="eastAsia"/>
                <w:b/>
                <w:bCs/>
                <w:color w:val="FFFFFF"/>
                <w:sz w:val="28"/>
                <w:szCs w:val="18"/>
              </w:rPr>
              <w:t>【</w:t>
            </w:r>
            <w:r w:rsidRPr="00374037">
              <w:rPr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hint="eastAsia"/>
                <w:b/>
                <w:bCs/>
                <w:color w:val="FFFFFF"/>
                <w:sz w:val="28"/>
                <w:szCs w:val="18"/>
              </w:rPr>
              <w:t>実</w:t>
            </w:r>
            <w:r w:rsidRPr="00374037">
              <w:rPr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hint="eastAsia"/>
                <w:b/>
                <w:bCs/>
                <w:color w:val="FFFFFF"/>
                <w:sz w:val="28"/>
                <w:szCs w:val="18"/>
              </w:rPr>
              <w:t>施</w:t>
            </w:r>
            <w:r w:rsidRPr="00374037">
              <w:rPr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hint="eastAsia"/>
                <w:b/>
                <w:bCs/>
                <w:color w:val="FFFFFF"/>
                <w:sz w:val="28"/>
                <w:szCs w:val="18"/>
              </w:rPr>
              <w:t>要</w:t>
            </w:r>
            <w:r w:rsidRPr="00374037">
              <w:rPr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hint="eastAsia"/>
                <w:b/>
                <w:bCs/>
                <w:color w:val="FFFFFF"/>
                <w:sz w:val="28"/>
                <w:szCs w:val="18"/>
              </w:rPr>
              <w:t>項</w:t>
            </w:r>
            <w:r w:rsidRPr="00374037">
              <w:rPr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hint="eastAsia"/>
                <w:b/>
                <w:bCs/>
                <w:color w:val="FFFFFF"/>
                <w:sz w:val="28"/>
                <w:szCs w:val="18"/>
              </w:rPr>
              <w:t>】</w:t>
            </w:r>
          </w:p>
        </w:tc>
      </w:tr>
      <w:tr w:rsidR="004F42B9" w:rsidRPr="00232261" w:rsidTr="00153CD0">
        <w:trPr>
          <w:trHeight w:val="168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EA5295" w:rsidRDefault="004F42B9">
            <w:pPr>
              <w:spacing w:after="240"/>
              <w:rPr>
                <w:rFonts w:ascii="ＭＳ Ｐゴシック" w:eastAsia="ＭＳ Ｐゴシック" w:hAnsi="ＭＳ Ｐゴシック"/>
                <w:bCs/>
                <w:sz w:val="20"/>
                <w:szCs w:val="18"/>
              </w:rPr>
            </w:pPr>
            <w:r w:rsidRPr="00EA5295"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18"/>
              </w:rPr>
              <w:t>大会名</w:t>
            </w:r>
          </w:p>
        </w:tc>
        <w:tc>
          <w:tcPr>
            <w:tcW w:w="8505" w:type="dxa"/>
            <w:tcBorders>
              <w:left w:val="nil"/>
              <w:bottom w:val="nil"/>
            </w:tcBorders>
          </w:tcPr>
          <w:p w:rsidR="004F42B9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第１４回　和歌浦ドラゴンボート選手権</w:t>
            </w:r>
          </w:p>
          <w:p w:rsidR="004F42B9" w:rsidRPr="00EA5295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529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主　　催　和歌浦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ドラゴンボート選手権実行委員会</w:t>
            </w:r>
          </w:p>
          <w:p w:rsidR="004F42B9" w:rsidRDefault="004F42B9" w:rsidP="009C0960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529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主　　管　日本ドラゴンボート協会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、和歌山県</w:t>
            </w:r>
            <w:r w:rsidRPr="00EA529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ドラゴンボート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協会</w:t>
            </w:r>
          </w:p>
          <w:p w:rsidR="004F42B9" w:rsidRPr="00EA5295" w:rsidRDefault="004F42B9" w:rsidP="009C0960">
            <w:pPr>
              <w:spacing w:line="24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A529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協　　力　ロイヤルパインズ、黒潮市場、和歌山マリーナ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br/>
            </w:r>
          </w:p>
        </w:tc>
      </w:tr>
      <w:tr w:rsidR="004F42B9" w:rsidRPr="00232261" w:rsidTr="00153CD0">
        <w:tc>
          <w:tcPr>
            <w:tcW w:w="1800" w:type="dxa"/>
            <w:gridSpan w:val="2"/>
            <w:tcBorders>
              <w:right w:val="nil"/>
            </w:tcBorders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開催日</w:t>
            </w:r>
          </w:p>
          <w:p w:rsidR="004F42B9" w:rsidRPr="00232261" w:rsidRDefault="004F42B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Default="004F42B9" w:rsidP="005D498E">
            <w:pPr>
              <w:spacing w:line="240" w:lineRule="atLeast"/>
              <w:ind w:left="2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E6C1F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１３年１０</w:t>
            </w:r>
            <w:r w:rsidRPr="002E6C1F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１３</w:t>
            </w:r>
            <w:r w:rsidRPr="002E6C1F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日</w:t>
            </w:r>
            <w:r w:rsidRPr="002E6C1F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18"/>
              </w:rPr>
              <w:t>(</w:t>
            </w:r>
            <w:r w:rsidRPr="002E6C1F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日</w:t>
            </w:r>
            <w:r w:rsidRPr="002E6C1F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18"/>
              </w:rPr>
              <w:t>)</w:t>
            </w:r>
            <w:r w:rsidRPr="002E6C1F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 xml:space="preserve">　</w:t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 xml:space="preserve">　※雨天決行</w:t>
            </w:r>
            <w:r w:rsidRPr="002E6C1F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８：３０</w:t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選手受付開始、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９：００</w:t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開会式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／監督会議</w:t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～競技、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１６：３０</w:t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閉会・表彰式）</w:t>
            </w:r>
            <w:r w:rsidRPr="002E6C1F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○大会会場は、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７：３０</w:t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開場となっております。</w:t>
            </w:r>
            <w:r w:rsidRPr="002E6C1F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○監督会議（</w:t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組合せ抽選を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含む）を１０</w:t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１３</w:t>
            </w:r>
            <w:r w:rsidRPr="002E6C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日</w:t>
            </w:r>
            <w:r w:rsidRPr="002E6C1F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日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開会式に続いて行います。</w:t>
            </w:r>
          </w:p>
          <w:p w:rsidR="004F42B9" w:rsidRPr="005D498E" w:rsidRDefault="004F42B9" w:rsidP="005D498E">
            <w:pPr>
              <w:spacing w:line="240" w:lineRule="atLeast"/>
              <w:ind w:left="2"/>
              <w:rPr>
                <w:rFonts w:ascii="ＭＳ Ｐゴシック" w:eastAsia="ＭＳ Ｐゴシック" w:hAnsi="ＭＳ Ｐゴシック"/>
                <w:color w:val="000000"/>
                <w:sz w:val="20"/>
                <w:lang w:val="ja-JP"/>
              </w:rPr>
            </w:pPr>
            <w:r w:rsidRPr="005D498E"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18"/>
              </w:rPr>
              <w:t>○</w:t>
            </w:r>
            <w:r w:rsidRPr="005D498E"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18"/>
                <w:u w:val="single"/>
              </w:rPr>
              <w:t>一回戦の組み合わせ抽選は事務局で行い開会式までに発表します。</w:t>
            </w:r>
            <w:r w:rsidRPr="005D498E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800" w:type="dxa"/>
            <w:gridSpan w:val="2"/>
            <w:tcBorders>
              <w:right w:val="nil"/>
            </w:tcBorders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会場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232261" w:rsidRDefault="004F42B9" w:rsidP="00153CD0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EA529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「和歌山マリーナシティ」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黒潮市場西側海面特設コース</w:t>
            </w:r>
            <w:r w:rsidRPr="00EA529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 xml:space="preserve">　（有料駐車場３５００台有り）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800" w:type="dxa"/>
            <w:gridSpan w:val="2"/>
            <w:tcBorders>
              <w:right w:val="nil"/>
            </w:tcBorders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募集種目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232261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（１）オープン</w:t>
            </w:r>
            <w:r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２０</w:t>
            </w: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チーム</w:t>
            </w:r>
            <w:r w:rsidRPr="00232261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18"/>
              </w:rPr>
              <w:t>)</w:t>
            </w:r>
            <w:r w:rsidRPr="00232261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（２）男女混合</w:t>
            </w:r>
            <w:r w:rsidRPr="00232261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２０</w:t>
            </w: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チーム</w:t>
            </w:r>
            <w:r w:rsidRPr="00B81B63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  <w:szCs w:val="18"/>
              </w:rPr>
              <w:t>男女それぞれ</w:t>
            </w:r>
            <w:r w:rsidRPr="00B81B63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８名以上参加</w:t>
            </w:r>
            <w:r w:rsidRPr="00B81B63"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18"/>
              </w:rPr>
              <w:t>)</w:t>
            </w: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 xml:space="preserve">　</w:t>
            </w: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 xml:space="preserve">　　　　　　　　　合計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４０</w:t>
            </w: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チーム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を予定</w:t>
            </w:r>
            <w:r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18"/>
              </w:rPr>
              <w:br/>
            </w:r>
          </w:p>
        </w:tc>
      </w:tr>
      <w:tr w:rsidR="004F42B9" w:rsidRPr="00232261" w:rsidTr="00153CD0">
        <w:trPr>
          <w:trHeight w:val="1176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編成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監督１名、漕手２０名、太鼓手１名、舵取り１名、交代要員２名の計２５</w:t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名</w:t>
            </w:r>
            <w:r w:rsidRPr="00232261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男女混合は、</w:t>
            </w:r>
            <w:r w:rsidRPr="00F4236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男女それぞれ８名以上</w:t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の漕手を必要とします。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漕手の</w:t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最低人数は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１６人</w:t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です。</w:t>
            </w:r>
            <w:r w:rsidRPr="00232261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○舵取り不在のチームは、大会本部に派遣を依頼できます。</w:t>
            </w:r>
            <w:r w:rsidRPr="00232261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○風波の状況により、乗員数を制限する場合があります。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800" w:type="dxa"/>
            <w:gridSpan w:val="2"/>
            <w:tcBorders>
              <w:right w:val="nil"/>
            </w:tcBorders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参加資格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６</w:t>
            </w: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歳以上の健康な男女で、泳力が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１００ｍ</w:t>
            </w: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以上の方</w:t>
            </w:r>
            <w:r w:rsidRPr="00232261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○レース時は全員ライフジャケットを着用。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800" w:type="dxa"/>
            <w:gridSpan w:val="2"/>
            <w:tcBorders>
              <w:right w:val="nil"/>
            </w:tcBorders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参加料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232261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 xml:space="preserve">１チーム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６</w:t>
            </w: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０，０００円</w:t>
            </w:r>
            <w:r w:rsidRPr="00232261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○昼食は含みません。</w:t>
            </w:r>
            <w:r w:rsidRPr="00232261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○荒天等で大会中止となった場合でも返金はできません。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</w:p>
        </w:tc>
      </w:tr>
      <w:tr w:rsidR="004F42B9" w:rsidRPr="00232261" w:rsidTr="00153CD0">
        <w:trPr>
          <w:trHeight w:val="409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表彰</w:t>
            </w:r>
          </w:p>
        </w:tc>
        <w:tc>
          <w:tcPr>
            <w:tcW w:w="8505" w:type="dxa"/>
            <w:tcBorders>
              <w:left w:val="nil"/>
            </w:tcBorders>
          </w:tcPr>
          <w:p w:rsidR="004F42B9" w:rsidRPr="000A33AA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各種目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１～６位　但し参加チーム数により変更することがあります。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</w:p>
        </w:tc>
      </w:tr>
      <w:tr w:rsidR="004F42B9" w:rsidRPr="00232261" w:rsidTr="00153CD0">
        <w:trPr>
          <w:trHeight w:val="998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申込期間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F4038D" w:rsidRDefault="004F42B9" w:rsidP="009C0960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１３</w:t>
            </w:r>
            <w:r w:rsidRPr="00BC7E3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９</w:t>
            </w:r>
            <w:r w:rsidRPr="00BC7E3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１７</w:t>
            </w:r>
            <w:r w:rsidRPr="00BC7E3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日</w:t>
            </w:r>
            <w:r w:rsidRPr="00BC7E34">
              <w:rPr>
                <w:rFonts w:ascii="ＭＳ Ｐゴシック" w:eastAsia="ＭＳ Ｐゴシック" w:hAnsi="ＭＳ Ｐゴシック"/>
                <w:sz w:val="20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火</w:t>
            </w:r>
            <w:r w:rsidRPr="00BC7E34">
              <w:rPr>
                <w:rFonts w:ascii="ＭＳ Ｐゴシック" w:eastAsia="ＭＳ Ｐゴシック" w:hAnsi="ＭＳ Ｐゴシック"/>
                <w:sz w:val="20"/>
                <w:szCs w:val="18"/>
              </w:rPr>
              <w:t>)</w:t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１０</w:t>
            </w:r>
            <w:r w:rsidRPr="000F4E7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４</w:t>
            </w:r>
            <w:r w:rsidRPr="000F4E7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日</w:t>
            </w:r>
            <w:r w:rsidRPr="000F4E75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(</w:t>
            </w:r>
            <w:r w:rsidRPr="000F4E7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金</w:t>
            </w:r>
            <w:r w:rsidRPr="000F4E75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午後３時</w:t>
            </w:r>
            <w:r w:rsidRPr="00232261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○申込みは先着順とし、予定数になり次第締め切ります。</w:t>
            </w:r>
            <w:r w:rsidRPr="00232261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○下記口座への参加料振込をもって受付完了とします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。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br/>
            </w:r>
          </w:p>
        </w:tc>
      </w:tr>
      <w:tr w:rsidR="004F42B9" w:rsidRPr="00232261" w:rsidTr="00153CD0">
        <w:trPr>
          <w:trHeight w:val="2053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18"/>
              </w:rPr>
              <w:t>申込方法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B10279" w:rsidRDefault="004F42B9" w:rsidP="00B1027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所定の申込用紙に必要事項を記入の上、下記の宛先までＦＡＸを送付する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と共に、下記銀行口座まで参加料等を振り込んでくだ</w:t>
            </w:r>
            <w:r w:rsidRPr="002322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さい。</w:t>
            </w:r>
          </w:p>
          <w:tbl>
            <w:tblPr>
              <w:tblW w:w="0" w:type="auto"/>
              <w:tblCellSpacing w:w="7" w:type="dxa"/>
              <w:tblInd w:w="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043"/>
            </w:tblGrid>
            <w:tr w:rsidR="004F42B9" w:rsidRPr="00232261" w:rsidTr="00495471">
              <w:trPr>
                <w:tblCellSpacing w:w="7" w:type="dxa"/>
              </w:trPr>
              <w:tc>
                <w:tcPr>
                  <w:tcW w:w="7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2B9" w:rsidRPr="00495471" w:rsidRDefault="004F42B9" w:rsidP="00495471">
                  <w:pPr>
                    <w:spacing w:line="240" w:lineRule="atLeas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紀陽銀行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和歌山市役所支店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普通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NO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．３１８１３９</w:t>
                  </w:r>
                </w:p>
                <w:p w:rsidR="004F42B9" w:rsidRPr="00495471" w:rsidRDefault="004F42B9" w:rsidP="00495471">
                  <w:pPr>
                    <w:spacing w:line="240" w:lineRule="atLeas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「和歌浦ドラゴンボート選手権実行委員会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委員長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鎌田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厚」</w:t>
                  </w:r>
                </w:p>
                <w:p w:rsidR="004F42B9" w:rsidRPr="00232261" w:rsidRDefault="004F42B9" w:rsidP="00495471">
                  <w:pPr>
                    <w:spacing w:line="240" w:lineRule="atLeast"/>
                    <w:rPr>
                      <w:rFonts w:ascii="ＭＳ Ｐゴシック" w:eastAsia="ＭＳ Ｐゴシック" w:hAnsi="ＭＳ Ｐゴシック"/>
                      <w:color w:val="000000"/>
                      <w:sz w:val="20"/>
                      <w:szCs w:val="18"/>
                    </w:rPr>
                  </w:pP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（ﾜｶｳﾗ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ﾄﾞﾗｺﾞﾝﾎﾞｰﾄ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ｾﾝｼｭｹﾝｼﾞｯｺｳｲｲﾝｶｲ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ｲｲﾝﾁｮｳ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ｶﾏﾀ</w:t>
                  </w:r>
                  <w:r w:rsidRPr="00495471"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  <w:t xml:space="preserve"> </w:t>
                  </w:r>
                  <w:r w:rsidRPr="00495471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ｱﾂｼ）</w:t>
                  </w:r>
                  <w:r w:rsidRPr="00232261">
                    <w:rPr>
                      <w:rFonts w:ascii="ＭＳ Ｐゴシック" w:eastAsia="ＭＳ Ｐゴシック" w:hAnsi="ＭＳ Ｐゴシック"/>
                      <w:color w:val="000000"/>
                      <w:sz w:val="20"/>
                      <w:szCs w:val="18"/>
                    </w:rPr>
                    <w:br/>
                  </w:r>
                  <w:r w:rsidRPr="00232261">
                    <w:rPr>
                      <w:rFonts w:ascii="ＭＳ Ｐゴシック" w:eastAsia="ＭＳ Ｐゴシック" w:hAnsi="ＭＳ Ｐゴシック" w:hint="eastAsia"/>
                      <w:color w:val="000000"/>
                      <w:sz w:val="20"/>
                      <w:szCs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20"/>
                      <w:szCs w:val="18"/>
                    </w:rPr>
                    <w:t>申込用紙に必ず振込人名をご記入くだ</w:t>
                  </w:r>
                  <w:r w:rsidRPr="00232261">
                    <w:rPr>
                      <w:rFonts w:ascii="ＭＳ Ｐゴシック" w:eastAsia="ＭＳ Ｐゴシック" w:hAnsi="ＭＳ Ｐゴシック" w:hint="eastAsia"/>
                      <w:color w:val="000000"/>
                      <w:sz w:val="20"/>
                      <w:szCs w:val="18"/>
                    </w:rPr>
                    <w:t>さい。</w:t>
                  </w:r>
                  <w:r w:rsidRPr="00232261">
                    <w:rPr>
                      <w:rFonts w:ascii="ＭＳ Ｐゴシック" w:eastAsia="ＭＳ Ｐゴシック" w:hAnsi="ＭＳ Ｐゴシック"/>
                      <w:color w:val="000000"/>
                      <w:sz w:val="20"/>
                      <w:szCs w:val="18"/>
                    </w:rPr>
                    <w:br/>
                  </w:r>
                  <w:r w:rsidRPr="00232261">
                    <w:rPr>
                      <w:rFonts w:ascii="ＭＳ Ｐゴシック" w:eastAsia="ＭＳ Ｐゴシック" w:hAnsi="ＭＳ Ｐゴシック" w:hint="eastAsia"/>
                      <w:color w:val="000000"/>
                      <w:sz w:val="20"/>
                      <w:szCs w:val="18"/>
                    </w:rPr>
                    <w:t>※振込手数料は、参加者のご負担とさせて頂きます。</w:t>
                  </w:r>
                </w:p>
              </w:tc>
            </w:tr>
          </w:tbl>
          <w:p w:rsidR="004F42B9" w:rsidRPr="00232261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</w:p>
        </w:tc>
      </w:tr>
      <w:tr w:rsidR="004F42B9" w:rsidRPr="004501B4" w:rsidTr="00153CD0">
        <w:trPr>
          <w:trHeight w:val="316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駐車場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4501B4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〇車は和歌山マリーナシティの有料</w:t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駐車場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をご利用ください。周辺道路は駐車禁止です。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</w:p>
        </w:tc>
      </w:tr>
      <w:tr w:rsidR="004F42B9" w:rsidRPr="004501B4" w:rsidTr="000A11DD">
        <w:trPr>
          <w:trHeight w:val="1425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申込・お問合先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EA5295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A529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事務局　アルゴス内「和歌浦ドラゴンボート選手権」係</w:t>
            </w:r>
          </w:p>
          <w:p w:rsidR="004F42B9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A529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電　話　０７３（４５６）６６０６、ＦＡＸ　０７３（４５６）４８９２</w:t>
            </w:r>
            <w:r w:rsidRPr="004501B4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※お問い合わせは、平日の１０：００～１７：００にお願いします。</w:t>
            </w:r>
            <w:r w:rsidRPr="004501B4"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 </w:t>
            </w:r>
          </w:p>
          <w:p w:rsidR="004F42B9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:rsidR="004F42B9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:rsidR="004F42B9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:rsidR="004F42B9" w:rsidRPr="004501B4" w:rsidRDefault="004F42B9" w:rsidP="00EA5295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F42B9" w:rsidRPr="004501B4" w:rsidTr="00153CD0">
        <w:trPr>
          <w:cantSplit/>
        </w:trPr>
        <w:tc>
          <w:tcPr>
            <w:tcW w:w="10305" w:type="dxa"/>
            <w:gridSpan w:val="3"/>
            <w:shd w:val="clear" w:color="auto" w:fill="000080"/>
          </w:tcPr>
          <w:p w:rsidR="004F42B9" w:rsidRPr="004501B4" w:rsidRDefault="004F42B9" w:rsidP="009B5A18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18"/>
              </w:rPr>
              <w:t>【</w:t>
            </w:r>
            <w:r w:rsidRPr="004501B4">
              <w:rPr>
                <w:rFonts w:ascii="ＭＳ Ｐゴシック" w:eastAsia="ＭＳ Ｐゴシック" w:hAnsi="ＭＳ Ｐゴシック"/>
                <w:b/>
                <w:bCs/>
                <w:sz w:val="28"/>
                <w:szCs w:val="18"/>
              </w:rPr>
              <w:t xml:space="preserve"> </w:t>
            </w: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18"/>
              </w:rPr>
              <w:t>事前練習会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18"/>
              </w:rPr>
              <w:t xml:space="preserve">　</w:t>
            </w: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18"/>
              </w:rPr>
              <w:t>】</w:t>
            </w:r>
          </w:p>
        </w:tc>
      </w:tr>
      <w:tr w:rsidR="004F42B9" w:rsidRPr="004501B4" w:rsidTr="00153CD0">
        <w:trPr>
          <w:cantSplit/>
          <w:trHeight w:val="466"/>
        </w:trPr>
        <w:tc>
          <w:tcPr>
            <w:tcW w:w="10305" w:type="dxa"/>
            <w:gridSpan w:val="3"/>
            <w:vAlign w:val="center"/>
          </w:tcPr>
          <w:p w:rsidR="004F42B9" w:rsidRPr="004501B4" w:rsidRDefault="004F42B9" w:rsidP="009C0960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１３年１０</w:t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１２</w:t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日（土）に事前練習会を下記の要領にて開催します。</w:t>
            </w:r>
          </w:p>
        </w:tc>
      </w:tr>
      <w:tr w:rsidR="004F42B9" w:rsidRPr="004501B4" w:rsidTr="00153CD0">
        <w:trPr>
          <w:trHeight w:val="1975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事前練習会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Default="004F42B9" w:rsidP="00B1027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○１チームの練習時間は、１時間以内とします。</w:t>
            </w:r>
            <w:r w:rsidRPr="004501B4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○練習は各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チームの責任において実施するものとし、事故等についての責任は主催者等大会　　</w:t>
            </w:r>
          </w:p>
          <w:p w:rsidR="004F42B9" w:rsidRDefault="004F42B9" w:rsidP="00C74DCE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関係団体は</w:t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一切関与しません。</w:t>
            </w:r>
            <w:r w:rsidRPr="004501B4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○練習は本番と同じ海域を使用しますが、他の詳細につきましては練習受付時に事務局</w:t>
            </w:r>
          </w:p>
          <w:p w:rsidR="004F42B9" w:rsidRPr="004501B4" w:rsidRDefault="004F42B9" w:rsidP="00C74DCE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担当者より説明致します。</w:t>
            </w:r>
            <w:r w:rsidRPr="004501B4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○ドラゴンボート未経験のチームは、極力この練習会にご参加下さい。</w:t>
            </w:r>
            <w:r w:rsidRPr="004501B4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○練習は、必ず大会関係者の指示に従って実施してください。</w:t>
            </w:r>
          </w:p>
        </w:tc>
      </w:tr>
      <w:tr w:rsidR="004F42B9" w:rsidRPr="004501B4" w:rsidTr="00153CD0">
        <w:trPr>
          <w:trHeight w:val="416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場所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153CD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「和歌山マリーナシティ」黒潮市場西側海面特設コース　（有料駐車場３５００台有り）</w:t>
            </w:r>
          </w:p>
        </w:tc>
      </w:tr>
      <w:tr w:rsidR="004F42B9" w:rsidRPr="004501B4" w:rsidTr="00153CD0">
        <w:trPr>
          <w:trHeight w:val="413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練習日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4501B4" w:rsidRDefault="004F42B9" w:rsidP="00153CD0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１３</w:t>
            </w:r>
            <w:bookmarkStart w:id="0" w:name="_GoBack"/>
            <w:bookmarkEnd w:id="0"/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１０</w:t>
            </w: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１２</w:t>
            </w: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日（土）</w:t>
            </w:r>
          </w:p>
        </w:tc>
      </w:tr>
      <w:tr w:rsidR="004F42B9" w:rsidRPr="004501B4" w:rsidTr="00153CD0">
        <w:trPr>
          <w:trHeight w:val="560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時間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4501B4" w:rsidRDefault="004F42B9">
            <w:pPr>
              <w:spacing w:line="24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１</w:t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１３：００</w:t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～　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２</w:t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１４：００</w:t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（３）１５：００～</w:t>
            </w:r>
          </w:p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※練習時間の詳細については、申込終了後、大会事務局よりご連絡します。</w:t>
            </w:r>
          </w:p>
        </w:tc>
      </w:tr>
      <w:tr w:rsidR="004F42B9" w:rsidRPr="004501B4" w:rsidTr="00153CD0">
        <w:trPr>
          <w:trHeight w:val="596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費用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５</w:t>
            </w: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，０００円</w:t>
            </w:r>
          </w:p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○荒天等で大会中止となった場合でも返金はできません。</w:t>
            </w:r>
          </w:p>
        </w:tc>
      </w:tr>
      <w:tr w:rsidR="004F42B9" w:rsidRPr="004501B4" w:rsidTr="00153CD0">
        <w:trPr>
          <w:trHeight w:val="316"/>
        </w:trPr>
        <w:tc>
          <w:tcPr>
            <w:tcW w:w="1800" w:type="dxa"/>
            <w:gridSpan w:val="2"/>
            <w:tcBorders>
              <w:right w:val="nil"/>
            </w:tcBorders>
          </w:tcPr>
          <w:p w:rsidR="004F42B9" w:rsidRPr="004501B4" w:rsidRDefault="004F42B9" w:rsidP="003D1542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駐車場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4501B4" w:rsidRDefault="004F42B9" w:rsidP="003D1542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〇車は和歌山マリーナシティの有料</w:t>
            </w: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駐車場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をご利用ください。周辺道路は駐車禁止です。</w:t>
            </w:r>
          </w:p>
        </w:tc>
      </w:tr>
      <w:tr w:rsidR="004F42B9" w:rsidRPr="004501B4" w:rsidTr="00153CD0">
        <w:tc>
          <w:tcPr>
            <w:tcW w:w="1800" w:type="dxa"/>
            <w:gridSpan w:val="2"/>
            <w:tcBorders>
              <w:right w:val="nil"/>
            </w:tcBorders>
          </w:tcPr>
          <w:p w:rsidR="004F42B9" w:rsidRPr="004501B4" w:rsidRDefault="004F42B9">
            <w:pPr>
              <w:spacing w:line="240" w:lineRule="atLeas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申込方法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4F42B9" w:rsidRPr="004501B4" w:rsidRDefault="004F42B9">
            <w:pPr>
              <w:spacing w:line="240" w:lineRule="atLeast"/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参加申込みとともに練習会の申し込みも行ってください。</w:t>
            </w:r>
          </w:p>
          <w:p w:rsidR="004F42B9" w:rsidRDefault="004F42B9">
            <w:pPr>
              <w:spacing w:line="240" w:lineRule="atLeast"/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練習時間：練習希望時間については、原則として先着順で受け付けます。</w:t>
            </w:r>
          </w:p>
          <w:p w:rsidR="004F42B9" w:rsidRPr="004501B4" w:rsidRDefault="004F42B9" w:rsidP="000A11DD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501B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ご希望に添えない場合もありますので予めご了承ください。</w:t>
            </w:r>
          </w:p>
        </w:tc>
      </w:tr>
      <w:tr w:rsidR="004F42B9" w:rsidRPr="004501B4" w:rsidTr="00153CD0">
        <w:trPr>
          <w:trHeight w:val="409"/>
        </w:trPr>
        <w:tc>
          <w:tcPr>
            <w:tcW w:w="10305" w:type="dxa"/>
            <w:gridSpan w:val="3"/>
            <w:tcBorders>
              <w:top w:val="nil"/>
            </w:tcBorders>
            <w:shd w:val="clear" w:color="auto" w:fill="000080"/>
          </w:tcPr>
          <w:p w:rsidR="004F42B9" w:rsidRPr="004501B4" w:rsidRDefault="004F42B9" w:rsidP="009B5A18">
            <w:pPr>
              <w:spacing w:line="240" w:lineRule="atLeast"/>
              <w:ind w:right="88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037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8"/>
                <w:szCs w:val="18"/>
              </w:rPr>
              <w:t>【</w:t>
            </w:r>
            <w:r w:rsidRPr="00374037">
              <w:rPr>
                <w:rFonts w:ascii="ＭＳ Ｐゴシック" w:eastAsia="ＭＳ Ｐゴシック" w:hAnsi="ＭＳ Ｐゴシック"/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8"/>
                <w:szCs w:val="18"/>
              </w:rPr>
              <w:t>注</w:t>
            </w:r>
            <w:r w:rsidRPr="00374037">
              <w:rPr>
                <w:rFonts w:ascii="ＭＳ Ｐゴシック" w:eastAsia="ＭＳ Ｐゴシック" w:hAnsi="ＭＳ Ｐゴシック"/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8"/>
                <w:szCs w:val="18"/>
              </w:rPr>
              <w:t>意</w:t>
            </w:r>
            <w:r w:rsidRPr="00374037">
              <w:rPr>
                <w:rFonts w:ascii="ＭＳ Ｐゴシック" w:eastAsia="ＭＳ Ｐゴシック" w:hAnsi="ＭＳ Ｐゴシック"/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8"/>
                <w:szCs w:val="18"/>
              </w:rPr>
              <w:t>事</w:t>
            </w:r>
            <w:r w:rsidRPr="00374037">
              <w:rPr>
                <w:rFonts w:ascii="ＭＳ Ｐゴシック" w:eastAsia="ＭＳ Ｐゴシック" w:hAnsi="ＭＳ Ｐゴシック"/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8"/>
                <w:szCs w:val="18"/>
              </w:rPr>
              <w:t>項</w:t>
            </w:r>
            <w:r w:rsidRPr="00374037">
              <w:rPr>
                <w:rFonts w:ascii="ＭＳ Ｐゴシック" w:eastAsia="ＭＳ Ｐゴシック" w:hAnsi="ＭＳ Ｐゴシック"/>
                <w:b/>
                <w:bCs/>
                <w:color w:val="FFFFFF"/>
                <w:sz w:val="28"/>
                <w:szCs w:val="18"/>
              </w:rPr>
              <w:t xml:space="preserve"> </w:t>
            </w:r>
            <w:r w:rsidRPr="00374037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8"/>
                <w:szCs w:val="18"/>
              </w:rPr>
              <w:t>】</w:t>
            </w:r>
          </w:p>
        </w:tc>
      </w:tr>
      <w:tr w:rsidR="004F42B9" w:rsidRPr="00232261" w:rsidTr="00153CD0"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１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153CD0" w:rsidRDefault="004F42B9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参加チームは、大会実行委員会が定めるルールと規定に従うものとし、これに違反した場合は、その後の出場を取り消します。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また、この場合、大会実行委員会の判断により、本大会以降の日本ドラゴンボート協会・和歌山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県</w:t>
            </w: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ドラゴンボート協会主催、主管の選手権等への出場権を喪失する場合があります。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232261" w:rsidRDefault="004F42B9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舵取り不在のチームは、大会事務局に派遣を依頼できます。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ただし、それにより結果的に不利を被ったとしても、一切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、</w:t>
            </w: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異議を申し立てることはできません。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232261" w:rsidRDefault="004F42B9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ドラゴンボート未経験のチームは、必ず事前練習会に参加してくだ</w:t>
            </w: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さい。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その際、安全対策講習・舵取り講習も行います。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232261" w:rsidRDefault="004F42B9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本大会ではマイパドル（日本ドラゴンボート協会検定済）の使用を許可します。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 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なお、大会実行委員会が準備するシールをブレード面に貼ることを求めることがあります。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232261" w:rsidRDefault="004F42B9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主催者、大会事務局ならびに関係各団体は、参加者に対し応急処置以上の責任を負いません。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</w:p>
        </w:tc>
      </w:tr>
      <w:tr w:rsidR="004F42B9" w:rsidRPr="00232261" w:rsidTr="00153CD0">
        <w:trPr>
          <w:trHeight w:val="294"/>
        </w:trPr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232261" w:rsidRDefault="004F42B9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大会開催期間中（練習会を含む）における出場選手の飲酒は厳禁です。飲酒をした場合はチーム全体の責任とし、大会出場を禁止します。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232261" w:rsidRDefault="004F42B9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大会会場及び周辺での火気の使用を禁止します。</w:t>
            </w:r>
            <w:r w:rsidRPr="00232261"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</w:p>
        </w:tc>
      </w:tr>
      <w:tr w:rsidR="004F42B9" w:rsidRPr="00232261" w:rsidTr="00153CD0"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232261" w:rsidRDefault="004F42B9" w:rsidP="00153CD0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大会会場には日除けとなるような施設がありません。</w:t>
            </w:r>
          </w:p>
        </w:tc>
      </w:tr>
      <w:tr w:rsidR="004F42B9" w:rsidRPr="00232261" w:rsidTr="00153CD0"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232261" w:rsidRDefault="004F42B9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当日は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熱射病が予想されるので各チーム代表は選手の健康管理に留意くだ</w:t>
            </w:r>
            <w:r w:rsidRPr="0023226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さい。</w:t>
            </w:r>
          </w:p>
        </w:tc>
      </w:tr>
      <w:tr w:rsidR="004F42B9" w:rsidRPr="00232261" w:rsidTr="00153CD0">
        <w:tc>
          <w:tcPr>
            <w:tcW w:w="1154" w:type="dxa"/>
            <w:tcBorders>
              <w:top w:val="nil"/>
              <w:bottom w:val="nil"/>
              <w:right w:val="nil"/>
            </w:tcBorders>
          </w:tcPr>
          <w:p w:rsidR="004F42B9" w:rsidRPr="00232261" w:rsidRDefault="004F42B9" w:rsidP="00ED3E6F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53538E"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  <w:bottom w:val="nil"/>
            </w:tcBorders>
          </w:tcPr>
          <w:p w:rsidR="004F42B9" w:rsidRPr="00232261" w:rsidRDefault="004F42B9" w:rsidP="00ED3E6F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53538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主催者側では、大会開催中の貴重品の盗難、駐車場内での車上荒らしなどへの責任は負いかねますので、各チームにおいて注意して管理していただきますよう、お願いいたします。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br/>
            </w:r>
          </w:p>
        </w:tc>
      </w:tr>
      <w:tr w:rsidR="004F42B9" w:rsidRPr="00F4236B" w:rsidTr="000A11DD">
        <w:trPr>
          <w:trHeight w:val="820"/>
        </w:trPr>
        <w:tc>
          <w:tcPr>
            <w:tcW w:w="1154" w:type="dxa"/>
            <w:tcBorders>
              <w:top w:val="nil"/>
              <w:right w:val="nil"/>
            </w:tcBorders>
          </w:tcPr>
          <w:p w:rsidR="004F42B9" w:rsidRPr="0053538E" w:rsidRDefault="004F42B9">
            <w:pPr>
              <w:spacing w:after="240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18"/>
              </w:rPr>
              <w:t>11</w:t>
            </w:r>
          </w:p>
        </w:tc>
        <w:tc>
          <w:tcPr>
            <w:tcW w:w="9151" w:type="dxa"/>
            <w:gridSpan w:val="2"/>
            <w:tcBorders>
              <w:top w:val="nil"/>
              <w:left w:val="nil"/>
            </w:tcBorders>
          </w:tcPr>
          <w:p w:rsidR="004F42B9" w:rsidRPr="0053538E" w:rsidRDefault="004F42B9">
            <w:pPr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1533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大会中に主催者が撮影、記録した写真及び映像については、新聞、雑誌、ホームページ等へ掲載することがありますので、あらかじめご了解下さい。</w:t>
            </w:r>
          </w:p>
        </w:tc>
      </w:tr>
    </w:tbl>
    <w:p w:rsidR="004F42B9" w:rsidRPr="00B81B63" w:rsidRDefault="004F42B9" w:rsidP="000A11DD">
      <w:pPr>
        <w:jc w:val="left"/>
        <w:rPr>
          <w:rFonts w:ascii="ＭＳ Ｐゴシック" w:eastAsia="ＭＳ Ｐゴシック" w:hAnsi="ＭＳ Ｐゴシック"/>
          <w:color w:val="FFFFFF"/>
        </w:rPr>
      </w:pPr>
    </w:p>
    <w:sectPr w:rsidR="004F42B9" w:rsidRPr="00B81B63" w:rsidSect="00495471">
      <w:footerReference w:type="default" r:id="rId7"/>
      <w:pgSz w:w="11906" w:h="16838" w:code="9"/>
      <w:pgMar w:top="851" w:right="907" w:bottom="567" w:left="907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28" w:charSpace="1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B9" w:rsidRDefault="004F42B9">
      <w:r>
        <w:separator/>
      </w:r>
    </w:p>
  </w:endnote>
  <w:endnote w:type="continuationSeparator" w:id="0">
    <w:p w:rsidR="004F42B9" w:rsidRDefault="004F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B9" w:rsidRDefault="004F42B9" w:rsidP="008C4A90">
    <w:pPr>
      <w:pStyle w:val="Footer"/>
      <w:jc w:val="center"/>
      <w:rPr>
        <w:sz w:val="18"/>
      </w:rPr>
    </w:pPr>
    <w:r>
      <w:rPr>
        <w:rFonts w:hint="eastAsia"/>
        <w:sz w:val="18"/>
      </w:rPr>
      <w:t xml:space="preserve">　　　　　　　　　　　　　　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B9" w:rsidRDefault="004F42B9">
      <w:r>
        <w:separator/>
      </w:r>
    </w:p>
  </w:footnote>
  <w:footnote w:type="continuationSeparator" w:id="0">
    <w:p w:rsidR="004F42B9" w:rsidRDefault="004F4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7C3D"/>
    <w:multiLevelType w:val="hybridMultilevel"/>
    <w:tmpl w:val="7DD6E494"/>
    <w:lvl w:ilvl="0" w:tplc="9CC237E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80462D2"/>
    <w:multiLevelType w:val="hybridMultilevel"/>
    <w:tmpl w:val="B59220BA"/>
    <w:lvl w:ilvl="0" w:tplc="8AF4180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>
    <w:nsid w:val="2C8649FF"/>
    <w:multiLevelType w:val="hybridMultilevel"/>
    <w:tmpl w:val="F25A306E"/>
    <w:lvl w:ilvl="0" w:tplc="46D23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3CF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609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1C4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EE3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58B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B24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7C5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5EC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1B1D62"/>
    <w:multiLevelType w:val="hybridMultilevel"/>
    <w:tmpl w:val="BDD87EF2"/>
    <w:lvl w:ilvl="0" w:tplc="1EC6D84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9384C38"/>
    <w:multiLevelType w:val="hybridMultilevel"/>
    <w:tmpl w:val="AE30F080"/>
    <w:lvl w:ilvl="0" w:tplc="9EFCC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3DCF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560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4C3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F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80D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7CC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5C7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42A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B74E16"/>
    <w:multiLevelType w:val="hybridMultilevel"/>
    <w:tmpl w:val="DB0ACDBE"/>
    <w:lvl w:ilvl="0" w:tplc="9EFCC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6130B80"/>
    <w:multiLevelType w:val="hybridMultilevel"/>
    <w:tmpl w:val="D06E9884"/>
    <w:lvl w:ilvl="0" w:tplc="9EFCC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6FD5070"/>
    <w:multiLevelType w:val="hybridMultilevel"/>
    <w:tmpl w:val="142ADA50"/>
    <w:lvl w:ilvl="0" w:tplc="FBB03A6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787"/>
    <w:rsid w:val="00041F2A"/>
    <w:rsid w:val="00052FE4"/>
    <w:rsid w:val="00055B4C"/>
    <w:rsid w:val="000636A0"/>
    <w:rsid w:val="00086114"/>
    <w:rsid w:val="000A11DD"/>
    <w:rsid w:val="000A33AA"/>
    <w:rsid w:val="000B36EB"/>
    <w:rsid w:val="000C1C9E"/>
    <w:rsid w:val="000D3F96"/>
    <w:rsid w:val="000E41D4"/>
    <w:rsid w:val="000F4E75"/>
    <w:rsid w:val="00125F9D"/>
    <w:rsid w:val="00127099"/>
    <w:rsid w:val="00132ED0"/>
    <w:rsid w:val="0013750A"/>
    <w:rsid w:val="00153396"/>
    <w:rsid w:val="00153CD0"/>
    <w:rsid w:val="00163CD1"/>
    <w:rsid w:val="0017277B"/>
    <w:rsid w:val="00174180"/>
    <w:rsid w:val="001758DC"/>
    <w:rsid w:val="001C7503"/>
    <w:rsid w:val="001F5981"/>
    <w:rsid w:val="00232261"/>
    <w:rsid w:val="002A26AD"/>
    <w:rsid w:val="002A58FB"/>
    <w:rsid w:val="002D472B"/>
    <w:rsid w:val="002E6C1F"/>
    <w:rsid w:val="002F1521"/>
    <w:rsid w:val="002F3FF9"/>
    <w:rsid w:val="00307AF3"/>
    <w:rsid w:val="00341BA2"/>
    <w:rsid w:val="00363AB7"/>
    <w:rsid w:val="003719DC"/>
    <w:rsid w:val="00374037"/>
    <w:rsid w:val="003D1542"/>
    <w:rsid w:val="003F0171"/>
    <w:rsid w:val="003F640C"/>
    <w:rsid w:val="003F7CD5"/>
    <w:rsid w:val="004029D2"/>
    <w:rsid w:val="00413442"/>
    <w:rsid w:val="004501B4"/>
    <w:rsid w:val="00462CAB"/>
    <w:rsid w:val="00463D3B"/>
    <w:rsid w:val="00495471"/>
    <w:rsid w:val="004A2E03"/>
    <w:rsid w:val="004A57A4"/>
    <w:rsid w:val="004B0252"/>
    <w:rsid w:val="004B1738"/>
    <w:rsid w:val="004B6E3D"/>
    <w:rsid w:val="004D2CA2"/>
    <w:rsid w:val="004F42B9"/>
    <w:rsid w:val="004F5A57"/>
    <w:rsid w:val="005067CD"/>
    <w:rsid w:val="00511FFF"/>
    <w:rsid w:val="00521BBF"/>
    <w:rsid w:val="00533ED2"/>
    <w:rsid w:val="0053538E"/>
    <w:rsid w:val="0055143E"/>
    <w:rsid w:val="00562DAD"/>
    <w:rsid w:val="005A247D"/>
    <w:rsid w:val="005C426A"/>
    <w:rsid w:val="005D3F03"/>
    <w:rsid w:val="005D498E"/>
    <w:rsid w:val="005F0C92"/>
    <w:rsid w:val="006074AF"/>
    <w:rsid w:val="00611604"/>
    <w:rsid w:val="00631704"/>
    <w:rsid w:val="00640AD0"/>
    <w:rsid w:val="00647C34"/>
    <w:rsid w:val="00647E4D"/>
    <w:rsid w:val="00651A8D"/>
    <w:rsid w:val="00652727"/>
    <w:rsid w:val="006575A4"/>
    <w:rsid w:val="00687A58"/>
    <w:rsid w:val="00694580"/>
    <w:rsid w:val="006C6478"/>
    <w:rsid w:val="006E4A47"/>
    <w:rsid w:val="006E6FC2"/>
    <w:rsid w:val="006E7996"/>
    <w:rsid w:val="0074765D"/>
    <w:rsid w:val="00775A3F"/>
    <w:rsid w:val="007768B2"/>
    <w:rsid w:val="00776F67"/>
    <w:rsid w:val="007A1FB1"/>
    <w:rsid w:val="007C041B"/>
    <w:rsid w:val="007C0FA5"/>
    <w:rsid w:val="00801A1C"/>
    <w:rsid w:val="00807DFA"/>
    <w:rsid w:val="00822F23"/>
    <w:rsid w:val="0084629A"/>
    <w:rsid w:val="00850043"/>
    <w:rsid w:val="00875C00"/>
    <w:rsid w:val="008806FB"/>
    <w:rsid w:val="00882BE8"/>
    <w:rsid w:val="00887FD8"/>
    <w:rsid w:val="008C4A90"/>
    <w:rsid w:val="008D633B"/>
    <w:rsid w:val="008F0C06"/>
    <w:rsid w:val="008F526F"/>
    <w:rsid w:val="00903F1F"/>
    <w:rsid w:val="00921B67"/>
    <w:rsid w:val="0093222D"/>
    <w:rsid w:val="0094588D"/>
    <w:rsid w:val="009626D3"/>
    <w:rsid w:val="00995C5C"/>
    <w:rsid w:val="00996000"/>
    <w:rsid w:val="009B5A18"/>
    <w:rsid w:val="009C0960"/>
    <w:rsid w:val="009D156C"/>
    <w:rsid w:val="009D7E1B"/>
    <w:rsid w:val="009F2C3B"/>
    <w:rsid w:val="00A04D9B"/>
    <w:rsid w:val="00A14179"/>
    <w:rsid w:val="00A20DC0"/>
    <w:rsid w:val="00A53340"/>
    <w:rsid w:val="00A67E5E"/>
    <w:rsid w:val="00A778BD"/>
    <w:rsid w:val="00AA2D07"/>
    <w:rsid w:val="00AA399D"/>
    <w:rsid w:val="00AE28D8"/>
    <w:rsid w:val="00AF2C07"/>
    <w:rsid w:val="00B10279"/>
    <w:rsid w:val="00B1134F"/>
    <w:rsid w:val="00B36D85"/>
    <w:rsid w:val="00B81B63"/>
    <w:rsid w:val="00B8272C"/>
    <w:rsid w:val="00BB2FBD"/>
    <w:rsid w:val="00BC5E4E"/>
    <w:rsid w:val="00BC7E34"/>
    <w:rsid w:val="00BD4EC8"/>
    <w:rsid w:val="00BD6ED5"/>
    <w:rsid w:val="00BE1F58"/>
    <w:rsid w:val="00C018DE"/>
    <w:rsid w:val="00C211EF"/>
    <w:rsid w:val="00C25CC2"/>
    <w:rsid w:val="00C37E12"/>
    <w:rsid w:val="00C4693F"/>
    <w:rsid w:val="00C71EE5"/>
    <w:rsid w:val="00C72A73"/>
    <w:rsid w:val="00C74DCE"/>
    <w:rsid w:val="00C84BD4"/>
    <w:rsid w:val="00CA1044"/>
    <w:rsid w:val="00CB1147"/>
    <w:rsid w:val="00CC15B5"/>
    <w:rsid w:val="00CD7CE1"/>
    <w:rsid w:val="00D04FDC"/>
    <w:rsid w:val="00D11272"/>
    <w:rsid w:val="00D113AD"/>
    <w:rsid w:val="00D17787"/>
    <w:rsid w:val="00D4168E"/>
    <w:rsid w:val="00D54F36"/>
    <w:rsid w:val="00D6596E"/>
    <w:rsid w:val="00DD1A7A"/>
    <w:rsid w:val="00DD3A4B"/>
    <w:rsid w:val="00DE3D7D"/>
    <w:rsid w:val="00E36E6B"/>
    <w:rsid w:val="00E427B2"/>
    <w:rsid w:val="00E85261"/>
    <w:rsid w:val="00E93002"/>
    <w:rsid w:val="00E97773"/>
    <w:rsid w:val="00EA5295"/>
    <w:rsid w:val="00EB2A32"/>
    <w:rsid w:val="00ED3E6F"/>
    <w:rsid w:val="00F1435B"/>
    <w:rsid w:val="00F27168"/>
    <w:rsid w:val="00F37399"/>
    <w:rsid w:val="00F4038D"/>
    <w:rsid w:val="00F4236B"/>
    <w:rsid w:val="00F6086E"/>
    <w:rsid w:val="00F8240B"/>
    <w:rsid w:val="00F91F2D"/>
    <w:rsid w:val="00F9742A"/>
    <w:rsid w:val="00FD6196"/>
    <w:rsid w:val="00FE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9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5F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25F9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25F9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417"/>
    <w:rPr>
      <w:szCs w:val="24"/>
    </w:rPr>
  </w:style>
  <w:style w:type="paragraph" w:styleId="Footer">
    <w:name w:val="footer"/>
    <w:basedOn w:val="Normal"/>
    <w:link w:val="FooterChar"/>
    <w:uiPriority w:val="99"/>
    <w:rsid w:val="00125F9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417"/>
    <w:rPr>
      <w:szCs w:val="24"/>
    </w:rPr>
  </w:style>
  <w:style w:type="character" w:styleId="PageNumber">
    <w:name w:val="page number"/>
    <w:basedOn w:val="DefaultParagraphFont"/>
    <w:uiPriority w:val="99"/>
    <w:rsid w:val="00125F9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25F9D"/>
    <w:pPr>
      <w:autoSpaceDE w:val="0"/>
      <w:autoSpaceDN w:val="0"/>
      <w:adjustRightInd w:val="0"/>
    </w:pPr>
    <w:rPr>
      <w:rFonts w:ascii="ＭＳ 明朝" w:hAnsi="ＭＳ 明朝"/>
      <w:sz w:val="20"/>
      <w:u w:val="single"/>
      <w:lang w:val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41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403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17"/>
    <w:rPr>
      <w:rFonts w:asciiTheme="majorHAnsi" w:eastAsiaTheme="majorEastAsia" w:hAnsiTheme="majorHAnsi" w:cstheme="majorBidi"/>
      <w:sz w:val="0"/>
      <w:szCs w:val="0"/>
    </w:rPr>
  </w:style>
  <w:style w:type="table" w:styleId="TableGrid">
    <w:name w:val="Table Grid"/>
    <w:basedOn w:val="TableNormal"/>
    <w:uiPriority w:val="99"/>
    <w:rsid w:val="00052FE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370</Words>
  <Characters>2110</Characters>
  <Application>Microsoft Office Outlook</Application>
  <DocSecurity>0</DocSecurity>
  <Lines>0</Lines>
  <Paragraphs>0</Paragraphs>
  <ScaleCrop>false</ScaleCrop>
  <Company>関西国際空港株式会社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関空ドラゴンボート大会</dc:title>
  <dc:subject/>
  <dc:creator>kAZUYA</dc:creator>
  <cp:keywords/>
  <dc:description/>
  <cp:lastModifiedBy>Owner</cp:lastModifiedBy>
  <cp:revision>3</cp:revision>
  <cp:lastPrinted>2011-06-20T00:29:00Z</cp:lastPrinted>
  <dcterms:created xsi:type="dcterms:W3CDTF">2013-08-29T10:19:00Z</dcterms:created>
  <dcterms:modified xsi:type="dcterms:W3CDTF">2013-08-30T04:56:00Z</dcterms:modified>
</cp:coreProperties>
</file>